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D1931" w14:textId="77777777" w:rsidR="00664DDD" w:rsidRDefault="00000000">
      <w:pPr>
        <w:spacing w:after="120"/>
      </w:pPr>
      <w:r>
        <w:rPr>
          <w:b/>
          <w:bCs/>
          <w:color w:val="1B2A4A"/>
          <w:sz w:val="44"/>
          <w:szCs w:val="44"/>
        </w:rPr>
        <w:t>End-of-Year Rollover Checklist</w:t>
      </w:r>
    </w:p>
    <w:p w14:paraId="206C2500" w14:textId="77777777" w:rsidR="00664DDD" w:rsidRDefault="00000000">
      <w:pPr>
        <w:spacing w:after="60"/>
      </w:pPr>
      <w:r>
        <w:rPr>
          <w:color w:val="555555"/>
        </w:rPr>
        <w:t>A step-by-step checklist for archiving the current academic year and setting up your new student cohort in AchievoEDU.</w:t>
      </w:r>
    </w:p>
    <w:p w14:paraId="6FD42D51" w14:textId="77777777" w:rsidR="00664DDD" w:rsidRDefault="00000000">
      <w:pPr>
        <w:spacing w:before="80" w:after="200"/>
      </w:pPr>
      <w:r>
        <w:rPr>
          <w:color w:val="888888"/>
          <w:sz w:val="18"/>
          <w:szCs w:val="18"/>
        </w:rPr>
        <w:t xml:space="preserve">All </w:t>
      </w:r>
      <w:proofErr w:type="gramStart"/>
      <w:r>
        <w:rPr>
          <w:color w:val="888888"/>
          <w:sz w:val="18"/>
          <w:szCs w:val="18"/>
        </w:rPr>
        <w:t>Plans  |</w:t>
      </w:r>
      <w:proofErr w:type="gramEnd"/>
      <w:r>
        <w:rPr>
          <w:color w:val="888888"/>
          <w:sz w:val="18"/>
          <w:szCs w:val="18"/>
        </w:rPr>
        <w:t xml:space="preserve">  Allow 2–3 </w:t>
      </w:r>
      <w:proofErr w:type="gramStart"/>
      <w:r>
        <w:rPr>
          <w:color w:val="888888"/>
          <w:sz w:val="18"/>
          <w:szCs w:val="18"/>
        </w:rPr>
        <w:t>hours  |</w:t>
      </w:r>
      <w:proofErr w:type="gramEnd"/>
      <w:r>
        <w:rPr>
          <w:color w:val="888888"/>
          <w:sz w:val="18"/>
          <w:szCs w:val="18"/>
        </w:rPr>
        <w:t xml:space="preserve">  Complete in Term 4 Week 9–10</w:t>
      </w:r>
    </w:p>
    <w:p w14:paraId="39DB5EBB" w14:textId="77777777" w:rsidR="00664DDD" w:rsidRDefault="00000000">
      <w:pPr>
        <w:pStyle w:val="Heading1"/>
      </w:pPr>
      <w:r>
        <w:t>Overview</w:t>
      </w:r>
    </w:p>
    <w:p w14:paraId="2FCE11C3" w14:textId="77777777" w:rsidR="00664DDD" w:rsidRDefault="00000000">
      <w:pPr>
        <w:spacing w:before="80" w:after="120"/>
      </w:pPr>
      <w:r>
        <w:rPr>
          <w:color w:val="333333"/>
        </w:rPr>
        <w:t>At the end of each academic year, schools need to complete a rollover process in AchievoEDU. This involves three broad phases: exporting and reviewing the year's data, archiving the current year to reset student balances, and then setting up fresh year groups, classes, and student cohorts ready for the year ahead.</w:t>
      </w:r>
    </w:p>
    <w:p w14:paraId="0F8C39EA" w14:textId="54AB6180" w:rsidR="00664DDD" w:rsidRDefault="00000000">
      <w:pPr>
        <w:spacing w:before="80" w:after="120"/>
      </w:pPr>
      <w:r>
        <w:rPr>
          <w:color w:val="333333"/>
        </w:rPr>
        <w:t>This checklist walks through each phase in the correct sequence. The order matters</w:t>
      </w:r>
      <w:r w:rsidR="0012396A">
        <w:rPr>
          <w:color w:val="333333"/>
        </w:rPr>
        <w:t xml:space="preserve">, </w:t>
      </w:r>
      <w:r>
        <w:rPr>
          <w:color w:val="333333"/>
        </w:rPr>
        <w:t>particularly the export steps, which must be completed before archiving. Do not skip or reorder sections unless you are certain the steps are independent.</w:t>
      </w:r>
    </w:p>
    <w:p w14:paraId="119671D8" w14:textId="77777777" w:rsidR="00664DDD" w:rsidRDefault="00000000">
      <w:pPr>
        <w:spacing w:before="80" w:after="120"/>
      </w:pPr>
      <w:r>
        <w:rPr>
          <w:color w:val="333333"/>
        </w:rPr>
        <w:t>The full process takes approximately 2–3 hours if all data is prepared in advance. We recommend scheduling a dedicated admin block in Term 4, Weeks 9–10, with a second admin available to assist if possible.</w:t>
      </w:r>
    </w:p>
    <w:p w14:paraId="539A28E9" w14:textId="77777777" w:rsidR="00664DDD" w:rsidRDefault="00664DDD">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64DDD" w14:paraId="7078914B" w14:textId="77777777">
        <w:tc>
          <w:tcPr>
            <w:tcW w:w="9360" w:type="dxa"/>
            <w:tcBorders>
              <w:top w:val="single" w:sz="4" w:space="0" w:color="CC3300"/>
              <w:left w:val="single" w:sz="12" w:space="0" w:color="CC3300"/>
              <w:bottom w:val="single" w:sz="1" w:space="0" w:color="CCCCCC"/>
              <w:right w:val="single" w:sz="1" w:space="0" w:color="CCCCCC"/>
            </w:tcBorders>
            <w:shd w:val="clear" w:color="auto" w:fill="FFF3F0"/>
            <w:tcMar>
              <w:top w:w="80" w:type="dxa"/>
              <w:left w:w="120" w:type="dxa"/>
              <w:bottom w:w="80" w:type="dxa"/>
              <w:right w:w="120" w:type="dxa"/>
            </w:tcMar>
          </w:tcPr>
          <w:p w14:paraId="5C204A62" w14:textId="77777777" w:rsidR="00664DDD" w:rsidRDefault="00000000">
            <w:pPr>
              <w:spacing w:after="60"/>
            </w:pPr>
            <w:r>
              <w:rPr>
                <w:b/>
                <w:bCs/>
                <w:color w:val="CC3300"/>
              </w:rPr>
              <w:t>IMPORTANT — READ BEFORE YOU BEGIN</w:t>
            </w:r>
          </w:p>
          <w:p w14:paraId="5DD28657" w14:textId="73BC0BFB" w:rsidR="00664DDD" w:rsidRPr="00421F7E" w:rsidRDefault="00000000" w:rsidP="00421F7E">
            <w:pPr>
              <w:spacing w:after="60"/>
            </w:pPr>
            <w:r w:rsidRPr="00421F7E">
              <w:rPr>
                <w:color w:val="CC3300"/>
              </w:rPr>
              <w:t xml:space="preserve">Complete </w:t>
            </w:r>
            <w:r w:rsidR="00CC0741" w:rsidRPr="00421F7E">
              <w:rPr>
                <w:color w:val="CC3300"/>
              </w:rPr>
              <w:t xml:space="preserve">data </w:t>
            </w:r>
            <w:r w:rsidRPr="00421F7E">
              <w:rPr>
                <w:color w:val="CC3300"/>
              </w:rPr>
              <w:t xml:space="preserve">export steps in Section 1 before </w:t>
            </w:r>
            <w:r w:rsidR="00CC0741" w:rsidRPr="00421F7E">
              <w:rPr>
                <w:color w:val="CC3300"/>
              </w:rPr>
              <w:t>rolling over. Once the rollover occurs</w:t>
            </w:r>
            <w:r w:rsidRPr="00421F7E">
              <w:rPr>
                <w:color w:val="CC3300"/>
              </w:rPr>
              <w:t xml:space="preserve">, point balances and reward redemption history are reset for all </w:t>
            </w:r>
            <w:r w:rsidR="00CC0741" w:rsidRPr="00421F7E">
              <w:rPr>
                <w:color w:val="CC3300"/>
              </w:rPr>
              <w:t>students. This</w:t>
            </w:r>
            <w:r w:rsidRPr="00421F7E">
              <w:rPr>
                <w:color w:val="CC3300"/>
              </w:rPr>
              <w:t xml:space="preserve"> cannot be restored to the live system.</w:t>
            </w:r>
          </w:p>
        </w:tc>
      </w:tr>
    </w:tbl>
    <w:p w14:paraId="5C6AD458" w14:textId="77777777" w:rsidR="00664DDD" w:rsidRDefault="00664DDD">
      <w:pPr>
        <w:spacing w:after="120"/>
      </w:pPr>
    </w:p>
    <w:p w14:paraId="0961159B" w14:textId="77777777" w:rsidR="00664DDD" w:rsidRDefault="00000000">
      <w:pPr>
        <w:pStyle w:val="Heading1"/>
      </w:pPr>
      <w:r>
        <w:t>Section 1 — Before Rollover: Export &amp; Review</w:t>
      </w:r>
    </w:p>
    <w:p w14:paraId="6C86826B" w14:textId="77777777" w:rsidR="00664DDD" w:rsidRDefault="00000000">
      <w:pPr>
        <w:spacing w:before="80" w:after="100"/>
      </w:pPr>
      <w:r>
        <w:rPr>
          <w:b/>
          <w:bCs/>
          <w:color w:val="888888"/>
          <w:sz w:val="18"/>
          <w:szCs w:val="18"/>
        </w:rPr>
        <w:t>Timeline: Term 4, Weeks 9–10</w:t>
      </w:r>
    </w:p>
    <w:p w14:paraId="7F463C07" w14:textId="77777777" w:rsidR="00664DDD" w:rsidRDefault="00000000">
      <w:pPr>
        <w:spacing w:before="80" w:after="120"/>
      </w:pPr>
      <w:r>
        <w:rPr>
          <w:color w:val="333333"/>
        </w:rPr>
        <w:t xml:space="preserve">Before anything is archived or changed, export a complete record of the year's activity. These exports </w:t>
      </w:r>
      <w:r w:rsidRPr="00CC0741">
        <w:rPr>
          <w:i/>
          <w:iCs/>
          <w:color w:val="888888"/>
        </w:rPr>
        <w:t>serve as your school's official record of engagement, and the data is genuinely useful for end-of-year</w:t>
      </w:r>
      <w:r>
        <w:rPr>
          <w:color w:val="333333"/>
        </w:rPr>
        <w:t xml:space="preserve"> reporting, pastoral review, and planning next year's approach.</w:t>
      </w:r>
    </w:p>
    <w:p w14:paraId="4479CDCE" w14:textId="0AF7F003" w:rsidR="00664DDD" w:rsidRPr="00CC0741" w:rsidRDefault="00000000">
      <w:pPr>
        <w:pStyle w:val="Heading2"/>
        <w:rPr>
          <w:color w:val="000000" w:themeColor="text1"/>
        </w:rPr>
      </w:pPr>
      <w:r w:rsidRPr="00CC0741">
        <w:rPr>
          <w:color w:val="000000" w:themeColor="text1"/>
        </w:rPr>
        <w:t>Data Export &amp; Review</w:t>
      </w:r>
    </w:p>
    <w:p w14:paraId="649B015C" w14:textId="77777777" w:rsidR="00CC0741" w:rsidRPr="00CC0741" w:rsidRDefault="00CC0741" w:rsidP="00CC0741">
      <w:pPr>
        <w:pStyle w:val="ListParagraph"/>
        <w:numPr>
          <w:ilvl w:val="0"/>
          <w:numId w:val="4"/>
        </w:numPr>
        <w:spacing w:before="40" w:after="40"/>
        <w:rPr>
          <w:color w:val="EE0000"/>
        </w:rPr>
      </w:pPr>
      <w:r w:rsidRPr="00CC0741">
        <w:rPr>
          <w:color w:val="000000" w:themeColor="text1"/>
        </w:rPr>
        <w:t xml:space="preserve">Download </w:t>
      </w:r>
      <w:r w:rsidRPr="00CC0741">
        <w:rPr>
          <w:color w:val="333333"/>
        </w:rPr>
        <w:t>the years data</w:t>
      </w:r>
      <w:r w:rsidRPr="00CC0741">
        <w:rPr>
          <w:i/>
          <w:iCs/>
          <w:color w:val="888888"/>
        </w:rPr>
        <w:t xml:space="preserve"> - Admin </w:t>
      </w:r>
      <w:r w:rsidRPr="00CC0741">
        <w:rPr>
          <w:i/>
          <w:iCs/>
          <w:color w:val="888888"/>
        </w:rPr>
        <w:t>→</w:t>
      </w:r>
      <w:r w:rsidRPr="00CC0741">
        <w:rPr>
          <w:i/>
          <w:iCs/>
          <w:color w:val="888888"/>
        </w:rPr>
        <w:t xml:space="preserve"> Reports </w:t>
      </w:r>
      <w:r w:rsidRPr="00CC0741">
        <w:rPr>
          <w:i/>
          <w:iCs/>
          <w:color w:val="888888"/>
        </w:rPr>
        <w:t>→</w:t>
      </w:r>
      <w:r w:rsidRPr="00CC0741">
        <w:rPr>
          <w:i/>
          <w:iCs/>
          <w:color w:val="888888"/>
        </w:rPr>
        <w:t xml:space="preserve"> Export – Determine which CSV files you want to d</w:t>
      </w:r>
      <w:r w:rsidR="00000000" w:rsidRPr="00CC0741">
        <w:rPr>
          <w:i/>
          <w:iCs/>
          <w:color w:val="888888"/>
        </w:rPr>
        <w:t>ownload and save all exported files to your school server or shared drive</w:t>
      </w:r>
      <w:r w:rsidRPr="00CC0741">
        <w:rPr>
          <w:i/>
          <w:iCs/>
          <w:color w:val="888888"/>
        </w:rPr>
        <w:t>,</w:t>
      </w:r>
      <w:r w:rsidR="00000000" w:rsidRPr="00CC0741">
        <w:rPr>
          <w:i/>
          <w:iCs/>
          <w:color w:val="888888"/>
        </w:rPr>
        <w:t xml:space="preserve"> not just your local machine</w:t>
      </w:r>
    </w:p>
    <w:p w14:paraId="53F95F76" w14:textId="77777777" w:rsidR="00CC0741" w:rsidRPr="00CC0741" w:rsidRDefault="00000000" w:rsidP="00CC0741">
      <w:pPr>
        <w:pStyle w:val="ListParagraph"/>
        <w:numPr>
          <w:ilvl w:val="0"/>
          <w:numId w:val="4"/>
        </w:numPr>
        <w:spacing w:before="40" w:after="40"/>
        <w:rPr>
          <w:color w:val="EE0000"/>
        </w:rPr>
      </w:pPr>
      <w:r w:rsidRPr="00CC0741">
        <w:rPr>
          <w:color w:val="333333"/>
        </w:rPr>
        <w:t xml:space="preserve">Review the data: identify students who were consistently highly </w:t>
      </w:r>
      <w:proofErr w:type="gramStart"/>
      <w:r w:rsidRPr="00CC0741">
        <w:rPr>
          <w:color w:val="333333"/>
        </w:rPr>
        <w:t>engaged</w:t>
      </w:r>
      <w:r w:rsidRPr="00CC0741">
        <w:rPr>
          <w:i/>
          <w:iCs/>
          <w:color w:val="EE0000"/>
        </w:rPr>
        <w:t xml:space="preserve"> </w:t>
      </w:r>
      <w:r w:rsidRPr="00CC0741">
        <w:rPr>
          <w:i/>
          <w:iCs/>
          <w:color w:val="888888"/>
        </w:rPr>
        <w:t xml:space="preserve"> —</w:t>
      </w:r>
      <w:proofErr w:type="gramEnd"/>
      <w:r w:rsidRPr="00CC0741">
        <w:rPr>
          <w:i/>
          <w:iCs/>
          <w:color w:val="888888"/>
        </w:rPr>
        <w:t xml:space="preserve"> Consider special recognition at the end-of-year assembly</w:t>
      </w:r>
    </w:p>
    <w:p w14:paraId="47C7A714" w14:textId="01269020" w:rsidR="00CC0741" w:rsidRPr="00CC0741" w:rsidRDefault="00CC0741" w:rsidP="00CC0741">
      <w:pPr>
        <w:pStyle w:val="ListParagraph"/>
        <w:numPr>
          <w:ilvl w:val="0"/>
          <w:numId w:val="4"/>
        </w:numPr>
        <w:spacing w:before="40" w:after="40"/>
        <w:rPr>
          <w:color w:val="EE0000"/>
        </w:rPr>
      </w:pPr>
      <w:r w:rsidRPr="00CC0741">
        <w:rPr>
          <w:color w:val="333333"/>
        </w:rPr>
        <w:t>I</w:t>
      </w:r>
      <w:r w:rsidR="00000000" w:rsidRPr="00CC0741">
        <w:rPr>
          <w:color w:val="333333"/>
        </w:rPr>
        <w:t xml:space="preserve">dentify students who rarely or never engaged with the </w:t>
      </w:r>
      <w:proofErr w:type="gramStart"/>
      <w:r w:rsidR="00000000" w:rsidRPr="00CC0741">
        <w:rPr>
          <w:color w:val="333333"/>
        </w:rPr>
        <w:t xml:space="preserve">platform  </w:t>
      </w:r>
      <w:r w:rsidR="00000000" w:rsidRPr="00CC0741">
        <w:rPr>
          <w:i/>
          <w:iCs/>
          <w:color w:val="888888"/>
        </w:rPr>
        <w:t>—</w:t>
      </w:r>
      <w:proofErr w:type="gramEnd"/>
      <w:r w:rsidR="00000000" w:rsidRPr="00CC0741">
        <w:rPr>
          <w:i/>
          <w:iCs/>
          <w:color w:val="888888"/>
        </w:rPr>
        <w:t xml:space="preserve"> Note for pastoral follow-up at the start of the new year</w:t>
      </w:r>
    </w:p>
    <w:p w14:paraId="1E5587C2" w14:textId="77777777" w:rsidR="00664DDD" w:rsidRDefault="00664DDD">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64DDD" w14:paraId="5A50BFB1" w14:textId="77777777">
        <w:tc>
          <w:tcPr>
            <w:tcW w:w="9360" w:type="dxa"/>
            <w:tcBorders>
              <w:top w:val="single" w:sz="4" w:space="0" w:color="1E9B8A"/>
              <w:left w:val="single" w:sz="12" w:space="0" w:color="1E9B8A"/>
              <w:bottom w:val="single" w:sz="1" w:space="0" w:color="CCCCCC"/>
              <w:right w:val="single" w:sz="1" w:space="0" w:color="CCCCCC"/>
            </w:tcBorders>
            <w:shd w:val="clear" w:color="auto" w:fill="E8F4F2"/>
            <w:tcMar>
              <w:top w:w="80" w:type="dxa"/>
              <w:left w:w="120" w:type="dxa"/>
              <w:bottom w:w="80" w:type="dxa"/>
              <w:right w:w="120" w:type="dxa"/>
            </w:tcMar>
          </w:tcPr>
          <w:p w14:paraId="5245DCA5" w14:textId="77777777" w:rsidR="00664DDD" w:rsidRDefault="00000000">
            <w:pPr>
              <w:spacing w:after="60"/>
            </w:pPr>
            <w:r>
              <w:rPr>
                <w:b/>
                <w:bCs/>
                <w:color w:val="1E9B8A"/>
              </w:rPr>
              <w:t>TIP — SHARE WITH LEADERSHIP</w:t>
            </w:r>
          </w:p>
          <w:p w14:paraId="5D2E7524" w14:textId="77777777" w:rsidR="00664DDD" w:rsidRDefault="00000000">
            <w:r>
              <w:rPr>
                <w:color w:val="444444"/>
              </w:rPr>
              <w:t>Share the engagement summary with your leadership team before year end. It's a strong data point for your annual report. A simple one-page summary showing total points awarded, top earners, and most popular rewards is usually sufficient.</w:t>
            </w:r>
          </w:p>
        </w:tc>
      </w:tr>
    </w:tbl>
    <w:p w14:paraId="66D6CC6E" w14:textId="77777777" w:rsidR="00664DDD" w:rsidRDefault="00664DDD">
      <w:pPr>
        <w:spacing w:after="120"/>
      </w:pPr>
    </w:p>
    <w:p w14:paraId="596D7DB6" w14:textId="77777777" w:rsidR="00664DDD" w:rsidRDefault="00000000">
      <w:pPr>
        <w:pStyle w:val="Heading1"/>
      </w:pPr>
      <w:r>
        <w:lastRenderedPageBreak/>
        <w:t>Section 2 — End-of-Year Activities (Optional but Recommended)</w:t>
      </w:r>
    </w:p>
    <w:p w14:paraId="587CA295" w14:textId="77777777" w:rsidR="00664DDD" w:rsidRDefault="00000000">
      <w:pPr>
        <w:spacing w:before="80" w:after="100"/>
      </w:pPr>
      <w:r>
        <w:rPr>
          <w:b/>
          <w:bCs/>
          <w:color w:val="888888"/>
          <w:sz w:val="18"/>
          <w:szCs w:val="18"/>
        </w:rPr>
        <w:t>Timeline: Final 2–3 weeks of Term 4</w:t>
      </w:r>
    </w:p>
    <w:p w14:paraId="40760472" w14:textId="77777777" w:rsidR="00664DDD" w:rsidRDefault="00000000">
      <w:pPr>
        <w:spacing w:before="80" w:after="120"/>
      </w:pPr>
      <w:r>
        <w:rPr>
          <w:color w:val="333333"/>
        </w:rPr>
        <w:t>Before rolling over the system, consider running a brief end-of-year celebration campaign. These activities take minimal effort but have a meaningful impact on student sentiment and help students spend down accumulated points before the reset.</w:t>
      </w:r>
    </w:p>
    <w:p w14:paraId="0A956CD9" w14:textId="77777777" w:rsidR="00664DDD" w:rsidRDefault="00000000">
      <w:pPr>
        <w:pStyle w:val="Heading2"/>
      </w:pPr>
      <w:r>
        <w:t>End-of-Year Celebration Activities</w:t>
      </w:r>
    </w:p>
    <w:p w14:paraId="217D75BC" w14:textId="08245631" w:rsidR="00664DDD" w:rsidRDefault="00000000">
      <w:pPr>
        <w:pStyle w:val="ListParagraph"/>
        <w:numPr>
          <w:ilvl w:val="0"/>
          <w:numId w:val="2"/>
        </w:numPr>
        <w:spacing w:before="40" w:after="40"/>
      </w:pPr>
      <w:r>
        <w:rPr>
          <w:color w:val="333333"/>
        </w:rPr>
        <w:t xml:space="preserve">Run an end-of-year 'spend up' </w:t>
      </w:r>
      <w:proofErr w:type="gramStart"/>
      <w:r>
        <w:rPr>
          <w:color w:val="333333"/>
        </w:rPr>
        <w:t>event</w:t>
      </w:r>
      <w:r>
        <w:rPr>
          <w:i/>
          <w:iCs/>
          <w:color w:val="888888"/>
        </w:rPr>
        <w:t xml:space="preserve">  —</w:t>
      </w:r>
      <w:proofErr w:type="gramEnd"/>
      <w:r>
        <w:rPr>
          <w:i/>
          <w:iCs/>
          <w:color w:val="888888"/>
        </w:rPr>
        <w:t xml:space="preserve"> Announce a period where </w:t>
      </w:r>
      <w:r w:rsidR="0012396A">
        <w:rPr>
          <w:i/>
          <w:iCs/>
          <w:color w:val="888888"/>
        </w:rPr>
        <w:t>store items are on sale so students</w:t>
      </w:r>
      <w:r>
        <w:rPr>
          <w:i/>
          <w:iCs/>
          <w:color w:val="888888"/>
        </w:rPr>
        <w:t xml:space="preserve"> spend before the reset</w:t>
      </w:r>
    </w:p>
    <w:p w14:paraId="651A69E9" w14:textId="77777777" w:rsidR="00664DDD" w:rsidRDefault="00000000">
      <w:pPr>
        <w:pStyle w:val="ListParagraph"/>
        <w:numPr>
          <w:ilvl w:val="0"/>
          <w:numId w:val="2"/>
        </w:numPr>
        <w:spacing w:before="40" w:after="40"/>
      </w:pPr>
      <w:r>
        <w:rPr>
          <w:color w:val="333333"/>
        </w:rPr>
        <w:t>Post a congratulatory school notice acknowledging the year's collective achievements</w:t>
      </w:r>
    </w:p>
    <w:p w14:paraId="415E0DD3" w14:textId="7C4FCE9F" w:rsidR="00664DDD" w:rsidRDefault="00000000">
      <w:pPr>
        <w:pStyle w:val="ListParagraph"/>
        <w:numPr>
          <w:ilvl w:val="0"/>
          <w:numId w:val="2"/>
        </w:numPr>
        <w:spacing w:before="40" w:after="40"/>
      </w:pPr>
      <w:r>
        <w:rPr>
          <w:color w:val="333333"/>
        </w:rPr>
        <w:t xml:space="preserve">Award special end-of-year badges </w:t>
      </w:r>
      <w:r>
        <w:rPr>
          <w:i/>
          <w:iCs/>
          <w:color w:val="888888"/>
        </w:rPr>
        <w:t xml:space="preserve">— These are </w:t>
      </w:r>
      <w:r w:rsidR="0012396A">
        <w:rPr>
          <w:i/>
          <w:iCs/>
          <w:color w:val="888888"/>
        </w:rPr>
        <w:t>carried through to the next year</w:t>
      </w:r>
    </w:p>
    <w:p w14:paraId="50452CFF" w14:textId="77777777" w:rsidR="00664DDD" w:rsidRDefault="00000000">
      <w:pPr>
        <w:pStyle w:val="ListParagraph"/>
        <w:numPr>
          <w:ilvl w:val="0"/>
          <w:numId w:val="2"/>
        </w:numPr>
        <w:spacing w:before="40" w:after="40"/>
      </w:pPr>
      <w:r>
        <w:rPr>
          <w:color w:val="333333"/>
        </w:rPr>
        <w:t>Publish final leaderboard standings in morning notices or the school newsletter</w:t>
      </w:r>
    </w:p>
    <w:p w14:paraId="08DC0835" w14:textId="77777777" w:rsidR="00664DDD" w:rsidRDefault="00000000">
      <w:pPr>
        <w:pStyle w:val="ListParagraph"/>
        <w:numPr>
          <w:ilvl w:val="0"/>
          <w:numId w:val="2"/>
        </w:numPr>
        <w:spacing w:before="40" w:after="40"/>
      </w:pPr>
      <w:r>
        <w:rPr>
          <w:color w:val="333333"/>
        </w:rPr>
        <w:t xml:space="preserve">Send a shout-out to the top </w:t>
      </w:r>
      <w:proofErr w:type="gramStart"/>
      <w:r>
        <w:rPr>
          <w:color w:val="333333"/>
        </w:rPr>
        <w:t>5 point</w:t>
      </w:r>
      <w:proofErr w:type="gramEnd"/>
      <w:r>
        <w:rPr>
          <w:color w:val="333333"/>
        </w:rPr>
        <w:t xml:space="preserve"> earners across the school</w:t>
      </w:r>
    </w:p>
    <w:p w14:paraId="7C339D5C" w14:textId="77777777" w:rsidR="00664DDD" w:rsidRDefault="00664DDD">
      <w:pPr>
        <w:spacing w:after="120"/>
      </w:pPr>
    </w:p>
    <w:p w14:paraId="6328D6E5" w14:textId="77777777" w:rsidR="00664DDD" w:rsidRDefault="00000000">
      <w:pPr>
        <w:pStyle w:val="Heading1"/>
      </w:pPr>
      <w:r>
        <w:t>Section 3 — Archive the Current Year</w:t>
      </w:r>
    </w:p>
    <w:p w14:paraId="30C8EE6D" w14:textId="77777777" w:rsidR="00664DDD" w:rsidRDefault="00000000">
      <w:pPr>
        <w:spacing w:before="80" w:after="100"/>
      </w:pPr>
      <w:r>
        <w:rPr>
          <w:b/>
          <w:bCs/>
          <w:color w:val="888888"/>
          <w:sz w:val="18"/>
          <w:szCs w:val="18"/>
        </w:rPr>
        <w:t>Timeline: Final week of Term 4</w:t>
      </w:r>
    </w:p>
    <w:p w14:paraId="276FA045" w14:textId="7977FB7D" w:rsidR="00664DDD" w:rsidRDefault="00000000">
      <w:pPr>
        <w:spacing w:before="80" w:after="120"/>
      </w:pPr>
      <w:r>
        <w:rPr>
          <w:color w:val="333333"/>
        </w:rPr>
        <w:t xml:space="preserve">Once all exports are saved and any end-of-year activities are complete, you are ready to </w:t>
      </w:r>
      <w:r w:rsidR="00843520">
        <w:rPr>
          <w:color w:val="333333"/>
        </w:rPr>
        <w:t>roll up the year</w:t>
      </w:r>
    </w:p>
    <w:p w14:paraId="00643449" w14:textId="77777777" w:rsidR="00664DDD" w:rsidRDefault="00000000">
      <w:pPr>
        <w:pStyle w:val="Heading2"/>
      </w:pPr>
      <w:r>
        <w:t>Archive Process</w:t>
      </w:r>
    </w:p>
    <w:p w14:paraId="1F36975C" w14:textId="77777777" w:rsidR="00664DDD" w:rsidRPr="0012396A" w:rsidRDefault="00000000">
      <w:pPr>
        <w:pStyle w:val="ListParagraph"/>
        <w:numPr>
          <w:ilvl w:val="0"/>
          <w:numId w:val="2"/>
        </w:numPr>
        <w:spacing w:before="40" w:after="40"/>
        <w:rPr>
          <w:color w:val="EE0000"/>
        </w:rPr>
      </w:pPr>
      <w:r w:rsidRPr="0022676C">
        <w:rPr>
          <w:color w:val="000000" w:themeColor="text1"/>
        </w:rPr>
        <w:t>Confirm all exports from Section 1 are saved and backed up to the school server</w:t>
      </w:r>
    </w:p>
    <w:p w14:paraId="0C5958CD" w14:textId="382FDCE9" w:rsidR="00664DDD" w:rsidRPr="0022676C" w:rsidRDefault="00000000">
      <w:pPr>
        <w:pStyle w:val="ListParagraph"/>
        <w:numPr>
          <w:ilvl w:val="0"/>
          <w:numId w:val="2"/>
        </w:numPr>
        <w:spacing w:before="40" w:after="40"/>
        <w:rPr>
          <w:color w:val="000000" w:themeColor="text1"/>
        </w:rPr>
      </w:pPr>
      <w:r w:rsidRPr="0022676C">
        <w:rPr>
          <w:color w:val="000000" w:themeColor="text1"/>
        </w:rPr>
        <w:t xml:space="preserve">Navigate to Admin → </w:t>
      </w:r>
      <w:r w:rsidR="0022676C" w:rsidRPr="0022676C">
        <w:rPr>
          <w:color w:val="000000" w:themeColor="text1"/>
        </w:rPr>
        <w:t>Uploads</w:t>
      </w:r>
      <w:r w:rsidRPr="0022676C">
        <w:rPr>
          <w:color w:val="000000" w:themeColor="text1"/>
        </w:rPr>
        <w:t xml:space="preserve"> → Year Rollover</w:t>
      </w:r>
    </w:p>
    <w:p w14:paraId="5AB0710F" w14:textId="5E9FB76B" w:rsidR="00664DDD" w:rsidRPr="0012396A" w:rsidRDefault="00000000">
      <w:pPr>
        <w:pStyle w:val="ListParagraph"/>
        <w:numPr>
          <w:ilvl w:val="0"/>
          <w:numId w:val="2"/>
        </w:numPr>
        <w:spacing w:before="40" w:after="40"/>
        <w:rPr>
          <w:color w:val="EE0000"/>
        </w:rPr>
      </w:pPr>
      <w:r w:rsidRPr="0022676C">
        <w:rPr>
          <w:color w:val="000000" w:themeColor="text1"/>
        </w:rPr>
        <w:t xml:space="preserve">Review the rollover summary </w:t>
      </w:r>
      <w:proofErr w:type="gramStart"/>
      <w:r w:rsidRPr="0022676C">
        <w:rPr>
          <w:color w:val="000000" w:themeColor="text1"/>
        </w:rPr>
        <w:t>screen</w:t>
      </w:r>
      <w:r w:rsidRPr="0012396A">
        <w:rPr>
          <w:i/>
          <w:iCs/>
          <w:color w:val="EE0000"/>
        </w:rPr>
        <w:t xml:space="preserve">  </w:t>
      </w:r>
      <w:r w:rsidRPr="0022676C">
        <w:rPr>
          <w:i/>
          <w:iCs/>
          <w:color w:val="888888"/>
        </w:rPr>
        <w:t>—</w:t>
      </w:r>
      <w:proofErr w:type="gramEnd"/>
      <w:r w:rsidRPr="0022676C">
        <w:rPr>
          <w:i/>
          <w:iCs/>
          <w:color w:val="888888"/>
        </w:rPr>
        <w:t xml:space="preserve"> This </w:t>
      </w:r>
      <w:r w:rsidR="0022676C" w:rsidRPr="0022676C">
        <w:rPr>
          <w:i/>
          <w:iCs/>
          <w:color w:val="888888"/>
        </w:rPr>
        <w:t>provides you with two options. One to rollover and keep available points, one to reset available points starting with 0</w:t>
      </w:r>
    </w:p>
    <w:p w14:paraId="778CD088" w14:textId="33F05799" w:rsidR="00664DDD" w:rsidRPr="0012396A" w:rsidRDefault="00000000">
      <w:pPr>
        <w:pStyle w:val="ListParagraph"/>
        <w:numPr>
          <w:ilvl w:val="0"/>
          <w:numId w:val="2"/>
        </w:numPr>
        <w:spacing w:before="40" w:after="40"/>
        <w:rPr>
          <w:color w:val="EE0000"/>
        </w:rPr>
      </w:pPr>
      <w:r w:rsidRPr="0022676C">
        <w:rPr>
          <w:color w:val="000000" w:themeColor="text1"/>
        </w:rPr>
        <w:t>Click '</w:t>
      </w:r>
      <w:r w:rsidR="0022676C" w:rsidRPr="0022676C">
        <w:rPr>
          <w:color w:val="000000" w:themeColor="text1"/>
        </w:rPr>
        <w:t>preview rollover</w:t>
      </w:r>
      <w:r w:rsidRPr="0022676C">
        <w:rPr>
          <w:color w:val="000000" w:themeColor="text1"/>
        </w:rPr>
        <w:t xml:space="preserve"> and confirm the </w:t>
      </w:r>
      <w:proofErr w:type="gramStart"/>
      <w:r w:rsidRPr="0022676C">
        <w:rPr>
          <w:color w:val="000000" w:themeColor="text1"/>
        </w:rPr>
        <w:t xml:space="preserve">action  </w:t>
      </w:r>
      <w:r w:rsidRPr="0022676C">
        <w:rPr>
          <w:i/>
          <w:iCs/>
          <w:color w:val="888888"/>
        </w:rPr>
        <w:t>—</w:t>
      </w:r>
      <w:proofErr w:type="gramEnd"/>
      <w:r w:rsidRPr="0022676C">
        <w:rPr>
          <w:i/>
          <w:iCs/>
          <w:color w:val="888888"/>
        </w:rPr>
        <w:t xml:space="preserve"> This </w:t>
      </w:r>
      <w:r w:rsidR="0022676C" w:rsidRPr="0022676C">
        <w:rPr>
          <w:i/>
          <w:iCs/>
          <w:color w:val="888888"/>
        </w:rPr>
        <w:t>archives year 12’s and progresses all other students one year level. Depending on your choice it will also (</w:t>
      </w:r>
      <w:r w:rsidRPr="0022676C">
        <w:rPr>
          <w:i/>
          <w:iCs/>
          <w:color w:val="888888"/>
        </w:rPr>
        <w:t>resets all student point balances to zero</w:t>
      </w:r>
      <w:r w:rsidR="0022676C" w:rsidRPr="0022676C">
        <w:rPr>
          <w:i/>
          <w:iCs/>
          <w:color w:val="888888"/>
        </w:rPr>
        <w:t>)</w:t>
      </w:r>
    </w:p>
    <w:p w14:paraId="7028DAD4" w14:textId="72F93FA4" w:rsidR="00664DDD" w:rsidRPr="0012396A" w:rsidRDefault="00000000">
      <w:pPr>
        <w:pStyle w:val="ListParagraph"/>
        <w:numPr>
          <w:ilvl w:val="0"/>
          <w:numId w:val="2"/>
        </w:numPr>
        <w:spacing w:before="40" w:after="40"/>
        <w:rPr>
          <w:color w:val="EE0000"/>
        </w:rPr>
      </w:pPr>
      <w:r w:rsidRPr="0022676C">
        <w:rPr>
          <w:color w:val="000000" w:themeColor="text1"/>
        </w:rPr>
        <w:t xml:space="preserve">Verify the </w:t>
      </w:r>
      <w:r w:rsidR="0022676C" w:rsidRPr="0022676C">
        <w:rPr>
          <w:color w:val="000000" w:themeColor="text1"/>
        </w:rPr>
        <w:t xml:space="preserve">rollover </w:t>
      </w:r>
      <w:r w:rsidR="0022676C" w:rsidRPr="0022676C">
        <w:rPr>
          <w:i/>
          <w:iCs/>
          <w:color w:val="888888"/>
        </w:rPr>
        <w:t>- by checking a student in each year level, there should be 0 year seven students</w:t>
      </w:r>
    </w:p>
    <w:p w14:paraId="6A5FE6BB" w14:textId="77777777" w:rsidR="00664DDD" w:rsidRDefault="00664DDD">
      <w:pPr>
        <w:spacing w:after="120"/>
      </w:pPr>
    </w:p>
    <w:p w14:paraId="7C238D8A" w14:textId="77777777" w:rsidR="00664DDD" w:rsidRDefault="00000000">
      <w:pPr>
        <w:pStyle w:val="Heading1"/>
      </w:pPr>
      <w:r>
        <w:t>Section 4 — Update Year Groups &amp; Classes</w:t>
      </w:r>
    </w:p>
    <w:p w14:paraId="7AF9DFC4" w14:textId="77777777" w:rsidR="00664DDD" w:rsidRDefault="00000000">
      <w:pPr>
        <w:spacing w:before="80" w:after="100"/>
      </w:pPr>
      <w:r>
        <w:rPr>
          <w:b/>
          <w:bCs/>
          <w:color w:val="888888"/>
          <w:sz w:val="18"/>
          <w:szCs w:val="18"/>
        </w:rPr>
        <w:t>Timeline: Week 1 of new year (before students return)</w:t>
      </w:r>
    </w:p>
    <w:p w14:paraId="5F0A4D20" w14:textId="77777777" w:rsidR="00664DDD" w:rsidRDefault="00000000">
      <w:pPr>
        <w:spacing w:before="80" w:after="120"/>
      </w:pPr>
      <w:r>
        <w:rPr>
          <w:color w:val="333333"/>
        </w:rPr>
        <w:t>With the year archived, update your school's structure to reflect the new academic year. This includes promoting year groups, removing departed students, and updating class and teacher assignments.</w:t>
      </w:r>
    </w:p>
    <w:p w14:paraId="293DA642" w14:textId="77777777" w:rsidR="00664DDD" w:rsidRDefault="00000000">
      <w:pPr>
        <w:pStyle w:val="Heading2"/>
      </w:pPr>
      <w:r>
        <w:t>Year Group &amp; Class Updates</w:t>
      </w:r>
    </w:p>
    <w:p w14:paraId="0F97D7F1" w14:textId="6C82C636" w:rsidR="00664DDD" w:rsidRDefault="00000000">
      <w:pPr>
        <w:pStyle w:val="ListParagraph"/>
        <w:numPr>
          <w:ilvl w:val="0"/>
          <w:numId w:val="2"/>
        </w:numPr>
        <w:spacing w:before="40" w:after="40"/>
      </w:pPr>
      <w:r>
        <w:rPr>
          <w:color w:val="333333"/>
        </w:rPr>
        <w:t xml:space="preserve">Promote all existing year groups by one </w:t>
      </w:r>
      <w:proofErr w:type="gramStart"/>
      <w:r>
        <w:rPr>
          <w:color w:val="333333"/>
        </w:rPr>
        <w:t>year</w:t>
      </w:r>
      <w:r>
        <w:rPr>
          <w:i/>
          <w:iCs/>
          <w:color w:val="888888"/>
        </w:rPr>
        <w:t xml:space="preserve">  —</w:t>
      </w:r>
      <w:proofErr w:type="gramEnd"/>
      <w:r>
        <w:rPr>
          <w:i/>
          <w:iCs/>
          <w:color w:val="888888"/>
        </w:rPr>
        <w:t xml:space="preserve"> Use the bulk promote tool under Admin → </w:t>
      </w:r>
      <w:r w:rsidR="0012396A">
        <w:rPr>
          <w:i/>
          <w:iCs/>
          <w:color w:val="888888"/>
        </w:rPr>
        <w:t xml:space="preserve">Manage </w:t>
      </w:r>
      <w:bookmarkStart w:id="0" w:name="OLE_LINK1"/>
      <w:r w:rsidR="0012396A">
        <w:rPr>
          <w:i/>
          <w:iCs/>
          <w:color w:val="888888"/>
        </w:rPr>
        <w:t>→</w:t>
      </w:r>
      <w:bookmarkEnd w:id="0"/>
      <w:r w:rsidR="0012396A">
        <w:rPr>
          <w:i/>
          <w:iCs/>
          <w:color w:val="888888"/>
        </w:rPr>
        <w:t xml:space="preserve"> Uploads</w:t>
      </w:r>
      <w:r>
        <w:rPr>
          <w:i/>
          <w:iCs/>
          <w:color w:val="888888"/>
        </w:rPr>
        <w:t xml:space="preserve"> → </w:t>
      </w:r>
      <w:r w:rsidR="0012396A">
        <w:rPr>
          <w:i/>
          <w:iCs/>
          <w:color w:val="888888"/>
        </w:rPr>
        <w:t>Year Rollover</w:t>
      </w:r>
    </w:p>
    <w:p w14:paraId="4F43E103" w14:textId="7E75C582" w:rsidR="00664DDD" w:rsidRDefault="00000000">
      <w:pPr>
        <w:pStyle w:val="ListParagraph"/>
        <w:numPr>
          <w:ilvl w:val="0"/>
          <w:numId w:val="2"/>
        </w:numPr>
        <w:spacing w:before="40" w:after="40"/>
      </w:pPr>
      <w:r>
        <w:rPr>
          <w:color w:val="333333"/>
        </w:rPr>
        <w:t xml:space="preserve">Remove students who have left the </w:t>
      </w:r>
      <w:proofErr w:type="gramStart"/>
      <w:r>
        <w:rPr>
          <w:color w:val="333333"/>
        </w:rPr>
        <w:t>school</w:t>
      </w:r>
      <w:r>
        <w:rPr>
          <w:i/>
          <w:iCs/>
          <w:color w:val="888888"/>
        </w:rPr>
        <w:t xml:space="preserve">  —</w:t>
      </w:r>
      <w:proofErr w:type="gramEnd"/>
      <w:r>
        <w:rPr>
          <w:i/>
          <w:iCs/>
          <w:color w:val="888888"/>
        </w:rPr>
        <w:t xml:space="preserve"> </w:t>
      </w:r>
      <w:r w:rsidR="0012396A">
        <w:rPr>
          <w:i/>
          <w:iCs/>
          <w:color w:val="888888"/>
        </w:rPr>
        <w:t>Archive the students</w:t>
      </w:r>
      <w:r>
        <w:rPr>
          <w:i/>
          <w:iCs/>
          <w:color w:val="888888"/>
        </w:rPr>
        <w:t xml:space="preserve"> rather than deleting where possible, to preserve data integrity</w:t>
      </w:r>
    </w:p>
    <w:p w14:paraId="7A1C0D39" w14:textId="77777777" w:rsidR="00664DDD" w:rsidRDefault="00000000">
      <w:pPr>
        <w:pStyle w:val="ListParagraph"/>
        <w:numPr>
          <w:ilvl w:val="0"/>
          <w:numId w:val="2"/>
        </w:numPr>
        <w:spacing w:before="40" w:after="40"/>
      </w:pPr>
      <w:r>
        <w:rPr>
          <w:color w:val="333333"/>
        </w:rPr>
        <w:t>Update class assignments for all returning students to match new timetable</w:t>
      </w:r>
    </w:p>
    <w:p w14:paraId="21343B72" w14:textId="2A3BD41B" w:rsidR="00664DDD" w:rsidRDefault="00000000">
      <w:pPr>
        <w:pStyle w:val="ListParagraph"/>
        <w:numPr>
          <w:ilvl w:val="0"/>
          <w:numId w:val="2"/>
        </w:numPr>
        <w:spacing w:before="40" w:after="40"/>
      </w:pPr>
      <w:r>
        <w:rPr>
          <w:color w:val="333333"/>
        </w:rPr>
        <w:t xml:space="preserve">Deactivate departed teacher </w:t>
      </w:r>
      <w:proofErr w:type="gramStart"/>
      <w:r>
        <w:rPr>
          <w:color w:val="333333"/>
        </w:rPr>
        <w:t>accounts</w:t>
      </w:r>
      <w:r>
        <w:rPr>
          <w:i/>
          <w:iCs/>
          <w:color w:val="888888"/>
        </w:rPr>
        <w:t xml:space="preserve">  —</w:t>
      </w:r>
      <w:proofErr w:type="gramEnd"/>
      <w:r>
        <w:rPr>
          <w:i/>
          <w:iCs/>
          <w:color w:val="888888"/>
        </w:rPr>
        <w:t xml:space="preserve"> Go to Admin →</w:t>
      </w:r>
      <w:r w:rsidR="0012396A">
        <w:rPr>
          <w:i/>
          <w:iCs/>
          <w:color w:val="888888"/>
        </w:rPr>
        <w:t xml:space="preserve"> Users</w:t>
      </w:r>
      <w:r>
        <w:rPr>
          <w:i/>
          <w:iCs/>
          <w:color w:val="888888"/>
        </w:rPr>
        <w:t xml:space="preserve"> → select te</w:t>
      </w:r>
      <w:r w:rsidR="0012396A">
        <w:rPr>
          <w:i/>
          <w:iCs/>
          <w:color w:val="888888"/>
        </w:rPr>
        <w:t>acher</w:t>
      </w:r>
      <w:r>
        <w:rPr>
          <w:i/>
          <w:iCs/>
          <w:color w:val="888888"/>
        </w:rPr>
        <w:t xml:space="preserve"> → </w:t>
      </w:r>
      <w:r w:rsidR="0012396A">
        <w:rPr>
          <w:i/>
          <w:iCs/>
          <w:color w:val="888888"/>
        </w:rPr>
        <w:t>Archive</w:t>
      </w:r>
      <w:r>
        <w:rPr>
          <w:i/>
          <w:iCs/>
          <w:color w:val="888888"/>
        </w:rPr>
        <w:t xml:space="preserve"> Account</w:t>
      </w:r>
    </w:p>
    <w:p w14:paraId="6BD94214" w14:textId="77777777" w:rsidR="00664DDD" w:rsidRDefault="00000000">
      <w:pPr>
        <w:pStyle w:val="ListParagraph"/>
        <w:numPr>
          <w:ilvl w:val="0"/>
          <w:numId w:val="2"/>
        </w:numPr>
        <w:spacing w:before="40" w:after="40"/>
      </w:pPr>
      <w:r>
        <w:rPr>
          <w:color w:val="333333"/>
        </w:rPr>
        <w:lastRenderedPageBreak/>
        <w:t>Update teacher class assignments to match the new timetable and staffing structure</w:t>
      </w:r>
    </w:p>
    <w:p w14:paraId="08C8E5EA" w14:textId="77777777" w:rsidR="00664DDD" w:rsidRDefault="00664DDD">
      <w:pPr>
        <w:spacing w:after="120"/>
      </w:pPr>
    </w:p>
    <w:p w14:paraId="1E29042C" w14:textId="77777777" w:rsidR="00664DDD" w:rsidRDefault="00000000">
      <w:pPr>
        <w:pStyle w:val="Heading1"/>
      </w:pPr>
      <w:r>
        <w:t>Section 5 — Import New Students</w:t>
      </w:r>
    </w:p>
    <w:p w14:paraId="2691CE5F" w14:textId="77777777" w:rsidR="00664DDD" w:rsidRDefault="00000000">
      <w:pPr>
        <w:spacing w:before="80" w:after="100"/>
      </w:pPr>
      <w:r>
        <w:rPr>
          <w:b/>
          <w:bCs/>
          <w:color w:val="888888"/>
          <w:sz w:val="18"/>
          <w:szCs w:val="18"/>
        </w:rPr>
        <w:t>Timeline: Weeks 1–2 of new year</w:t>
      </w:r>
    </w:p>
    <w:p w14:paraId="42A6E9CE" w14:textId="77777777" w:rsidR="00664DDD" w:rsidRDefault="00000000">
      <w:pPr>
        <w:spacing w:before="80" w:after="120"/>
      </w:pPr>
      <w:r>
        <w:rPr>
          <w:color w:val="333333"/>
        </w:rPr>
        <w:t xml:space="preserve">New students (typically your incoming Year 7 cohort, or equivalent) need to be imported before they can log in. AchievoEDU supports bulk import via CSV, which can usually be exported directly from your school's MIS (e.g. Compass, Sentral, TASS, </w:t>
      </w:r>
      <w:proofErr w:type="spellStart"/>
      <w:r>
        <w:rPr>
          <w:color w:val="333333"/>
        </w:rPr>
        <w:t>Edumate</w:t>
      </w:r>
      <w:proofErr w:type="spellEnd"/>
      <w:r>
        <w:rPr>
          <w:color w:val="333333"/>
        </w:rPr>
        <w:t>).</w:t>
      </w:r>
    </w:p>
    <w:p w14:paraId="18644EC4" w14:textId="77777777" w:rsidR="00664DDD" w:rsidRDefault="00000000">
      <w:pPr>
        <w:pStyle w:val="Heading2"/>
      </w:pPr>
      <w:r>
        <w:t>New Student Import</w:t>
      </w:r>
    </w:p>
    <w:p w14:paraId="5B2E8141" w14:textId="4BF3C9CA" w:rsidR="00664DDD" w:rsidRDefault="00000000">
      <w:pPr>
        <w:pStyle w:val="ListParagraph"/>
        <w:numPr>
          <w:ilvl w:val="0"/>
          <w:numId w:val="2"/>
        </w:numPr>
        <w:spacing w:before="40" w:after="40"/>
      </w:pPr>
      <w:r>
        <w:rPr>
          <w:color w:val="333333"/>
        </w:rPr>
        <w:t xml:space="preserve">Prepare the new student CSV from your MIS </w:t>
      </w:r>
      <w:proofErr w:type="gramStart"/>
      <w:r>
        <w:rPr>
          <w:color w:val="333333"/>
        </w:rPr>
        <w:t>system</w:t>
      </w:r>
      <w:r>
        <w:rPr>
          <w:i/>
          <w:iCs/>
          <w:color w:val="888888"/>
        </w:rPr>
        <w:t xml:space="preserve">  —</w:t>
      </w:r>
      <w:proofErr w:type="gramEnd"/>
      <w:r>
        <w:rPr>
          <w:i/>
          <w:iCs/>
          <w:color w:val="888888"/>
        </w:rPr>
        <w:t xml:space="preserve"> Required columns: </w:t>
      </w:r>
      <w:proofErr w:type="spellStart"/>
      <w:r>
        <w:rPr>
          <w:i/>
          <w:iCs/>
          <w:color w:val="888888"/>
        </w:rPr>
        <w:t>first_name</w:t>
      </w:r>
      <w:proofErr w:type="spellEnd"/>
      <w:r>
        <w:rPr>
          <w:i/>
          <w:iCs/>
          <w:color w:val="888888"/>
        </w:rPr>
        <w:t xml:space="preserve">, </w:t>
      </w:r>
      <w:proofErr w:type="spellStart"/>
      <w:r>
        <w:rPr>
          <w:i/>
          <w:iCs/>
          <w:color w:val="888888"/>
        </w:rPr>
        <w:t>last_name</w:t>
      </w:r>
      <w:proofErr w:type="spellEnd"/>
      <w:r>
        <w:rPr>
          <w:i/>
          <w:iCs/>
          <w:color w:val="888888"/>
        </w:rPr>
        <w:t xml:space="preserve">, email, </w:t>
      </w:r>
      <w:r w:rsidR="00843520">
        <w:rPr>
          <w:i/>
          <w:iCs/>
          <w:color w:val="888888"/>
        </w:rPr>
        <w:t xml:space="preserve">Date of birth, </w:t>
      </w:r>
      <w:proofErr w:type="spellStart"/>
      <w:r>
        <w:rPr>
          <w:i/>
          <w:iCs/>
          <w:color w:val="888888"/>
        </w:rPr>
        <w:t>year_group</w:t>
      </w:r>
      <w:proofErr w:type="spellEnd"/>
      <w:r>
        <w:rPr>
          <w:i/>
          <w:iCs/>
          <w:color w:val="888888"/>
        </w:rPr>
        <w:t xml:space="preserve">, </w:t>
      </w:r>
      <w:r w:rsidR="00843520">
        <w:rPr>
          <w:i/>
          <w:iCs/>
          <w:color w:val="888888"/>
        </w:rPr>
        <w:t xml:space="preserve">house, </w:t>
      </w:r>
      <w:r>
        <w:rPr>
          <w:i/>
          <w:iCs/>
          <w:color w:val="888888"/>
        </w:rPr>
        <w:t>class</w:t>
      </w:r>
    </w:p>
    <w:p w14:paraId="22218277" w14:textId="77777777" w:rsidR="00664DDD" w:rsidRDefault="00000000">
      <w:pPr>
        <w:pStyle w:val="ListParagraph"/>
        <w:numPr>
          <w:ilvl w:val="0"/>
          <w:numId w:val="2"/>
        </w:numPr>
        <w:spacing w:before="40" w:after="40"/>
      </w:pPr>
      <w:r>
        <w:rPr>
          <w:color w:val="333333"/>
        </w:rPr>
        <w:t>Import new students via Admin → Students → Import CSV</w:t>
      </w:r>
    </w:p>
    <w:p w14:paraId="7A96DFA0" w14:textId="77777777" w:rsidR="00664DDD" w:rsidRDefault="00000000">
      <w:pPr>
        <w:pStyle w:val="ListParagraph"/>
        <w:numPr>
          <w:ilvl w:val="0"/>
          <w:numId w:val="2"/>
        </w:numPr>
        <w:spacing w:before="40" w:after="40"/>
      </w:pPr>
      <w:r>
        <w:rPr>
          <w:color w:val="333333"/>
        </w:rPr>
        <w:t xml:space="preserve">Review the import preview carefully and confirm the student count is correct before </w:t>
      </w:r>
      <w:proofErr w:type="gramStart"/>
      <w:r>
        <w:rPr>
          <w:color w:val="333333"/>
        </w:rPr>
        <w:t>finalising</w:t>
      </w:r>
      <w:r>
        <w:rPr>
          <w:i/>
          <w:iCs/>
          <w:color w:val="888888"/>
        </w:rPr>
        <w:t xml:space="preserve">  —</w:t>
      </w:r>
      <w:proofErr w:type="gramEnd"/>
      <w:r>
        <w:rPr>
          <w:i/>
          <w:iCs/>
          <w:color w:val="888888"/>
        </w:rPr>
        <w:t xml:space="preserve"> Check for duplicate entries, missing emails, or incorrect year group assignments</w:t>
      </w:r>
    </w:p>
    <w:p w14:paraId="090DF982" w14:textId="77777777" w:rsidR="00664DDD" w:rsidRDefault="00000000">
      <w:pPr>
        <w:pStyle w:val="ListParagraph"/>
        <w:numPr>
          <w:ilvl w:val="0"/>
          <w:numId w:val="2"/>
        </w:numPr>
        <w:spacing w:before="40" w:after="40"/>
      </w:pPr>
      <w:r>
        <w:rPr>
          <w:color w:val="333333"/>
        </w:rPr>
        <w:t>Confirm import — new students are created with zero points (this is correct)</w:t>
      </w:r>
    </w:p>
    <w:p w14:paraId="7829B7C8" w14:textId="77777777" w:rsidR="00664DDD" w:rsidRDefault="00000000">
      <w:pPr>
        <w:pStyle w:val="ListParagraph"/>
        <w:numPr>
          <w:ilvl w:val="0"/>
          <w:numId w:val="2"/>
        </w:numPr>
        <w:spacing w:before="40" w:after="40"/>
      </w:pPr>
      <w:r>
        <w:rPr>
          <w:color w:val="333333"/>
        </w:rPr>
        <w:t>Send login credentials to new students via the platform's bulk email tool</w:t>
      </w:r>
    </w:p>
    <w:p w14:paraId="737C5F66" w14:textId="77777777" w:rsidR="00664DDD" w:rsidRDefault="00000000">
      <w:pPr>
        <w:pStyle w:val="ListParagraph"/>
        <w:numPr>
          <w:ilvl w:val="0"/>
          <w:numId w:val="2"/>
        </w:numPr>
        <w:spacing w:before="40" w:after="40"/>
      </w:pPr>
      <w:r>
        <w:rPr>
          <w:color w:val="333333"/>
        </w:rPr>
        <w:t xml:space="preserve">Email parents of new students the parent communication </w:t>
      </w:r>
      <w:proofErr w:type="gramStart"/>
      <w:r>
        <w:rPr>
          <w:color w:val="333333"/>
        </w:rPr>
        <w:t>letter</w:t>
      </w:r>
      <w:r>
        <w:rPr>
          <w:i/>
          <w:iCs/>
          <w:color w:val="888888"/>
        </w:rPr>
        <w:t xml:space="preserve">  —</w:t>
      </w:r>
      <w:proofErr w:type="gramEnd"/>
      <w:r>
        <w:rPr>
          <w:i/>
          <w:iCs/>
          <w:color w:val="888888"/>
        </w:rPr>
        <w:t xml:space="preserve"> A template is available at achievoedu.com.au/resources/parent-letter</w:t>
      </w:r>
    </w:p>
    <w:p w14:paraId="0564D40E" w14:textId="77777777" w:rsidR="00664DDD" w:rsidRDefault="00664DDD">
      <w:pPr>
        <w:spacing w:after="120"/>
      </w:pPr>
    </w:p>
    <w:p w14:paraId="0827C447" w14:textId="77777777" w:rsidR="00664DDD" w:rsidRDefault="00000000">
      <w:pPr>
        <w:pStyle w:val="Heading1"/>
      </w:pPr>
      <w:r>
        <w:t>Section 6 — Reconfigure the Store &amp; Platform</w:t>
      </w:r>
    </w:p>
    <w:p w14:paraId="78A18B31" w14:textId="77777777" w:rsidR="00664DDD" w:rsidRDefault="00000000">
      <w:pPr>
        <w:spacing w:before="80" w:after="100"/>
      </w:pPr>
      <w:r>
        <w:rPr>
          <w:b/>
          <w:bCs/>
          <w:color w:val="888888"/>
          <w:sz w:val="18"/>
          <w:szCs w:val="18"/>
        </w:rPr>
        <w:t>Timeline: Weeks 2–3 of new year</w:t>
      </w:r>
    </w:p>
    <w:p w14:paraId="6865C7DE" w14:textId="77777777" w:rsidR="00664DDD" w:rsidRDefault="00000000">
      <w:pPr>
        <w:spacing w:before="80" w:after="120"/>
      </w:pPr>
      <w:r>
        <w:rPr>
          <w:color w:val="333333"/>
        </w:rPr>
        <w:t>The Reward Store and platform settings carry over after rollover, but they should be reviewed and refreshed for the new year. Items that ran out of stock, badges that are no longer relevant, or point categories that no longer match your school's focus areas should all be updated.</w:t>
      </w:r>
    </w:p>
    <w:p w14:paraId="23B16D3C" w14:textId="77777777" w:rsidR="00664DDD" w:rsidRDefault="00000000">
      <w:pPr>
        <w:pStyle w:val="Heading2"/>
      </w:pPr>
      <w:r>
        <w:t>Store &amp; Platform Refresh</w:t>
      </w:r>
    </w:p>
    <w:p w14:paraId="68B86B9D" w14:textId="77777777" w:rsidR="00664DDD" w:rsidRDefault="00000000">
      <w:pPr>
        <w:pStyle w:val="ListParagraph"/>
        <w:numPr>
          <w:ilvl w:val="0"/>
          <w:numId w:val="2"/>
        </w:numPr>
        <w:spacing w:before="40" w:after="40"/>
      </w:pPr>
      <w:r>
        <w:rPr>
          <w:color w:val="333333"/>
        </w:rPr>
        <w:t>Review all Reward Store items — remove expired items and update prices if needed</w:t>
      </w:r>
    </w:p>
    <w:p w14:paraId="0605578E" w14:textId="77777777" w:rsidR="00664DDD" w:rsidRDefault="00000000">
      <w:pPr>
        <w:pStyle w:val="ListParagraph"/>
        <w:numPr>
          <w:ilvl w:val="0"/>
          <w:numId w:val="2"/>
        </w:numPr>
        <w:spacing w:before="40" w:after="40"/>
      </w:pPr>
      <w:r>
        <w:rPr>
          <w:color w:val="333333"/>
        </w:rPr>
        <w:t>Restock physical items that were depleted at end of year</w:t>
      </w:r>
    </w:p>
    <w:p w14:paraId="15FC9D2F" w14:textId="77777777" w:rsidR="00664DDD" w:rsidRDefault="00000000">
      <w:pPr>
        <w:pStyle w:val="ListParagraph"/>
        <w:numPr>
          <w:ilvl w:val="0"/>
          <w:numId w:val="2"/>
        </w:numPr>
        <w:spacing w:before="40" w:after="40"/>
      </w:pPr>
      <w:r>
        <w:rPr>
          <w:color w:val="333333"/>
        </w:rPr>
        <w:t>Add at least 2 new items to freshen up the store for the new cohort</w:t>
      </w:r>
    </w:p>
    <w:p w14:paraId="1726C934" w14:textId="77777777" w:rsidR="00664DDD" w:rsidRDefault="00000000">
      <w:pPr>
        <w:pStyle w:val="ListParagraph"/>
        <w:numPr>
          <w:ilvl w:val="0"/>
          <w:numId w:val="2"/>
        </w:numPr>
        <w:spacing w:before="40" w:after="40"/>
      </w:pPr>
      <w:r>
        <w:rPr>
          <w:color w:val="333333"/>
        </w:rPr>
        <w:t>Review and update badge criteria if your school's recognition focus areas have changed</w:t>
      </w:r>
    </w:p>
    <w:p w14:paraId="46017B0D" w14:textId="77777777" w:rsidR="00664DDD" w:rsidRDefault="00000000">
      <w:pPr>
        <w:pStyle w:val="ListParagraph"/>
        <w:numPr>
          <w:ilvl w:val="0"/>
          <w:numId w:val="2"/>
        </w:numPr>
        <w:spacing w:before="40" w:after="40"/>
      </w:pPr>
      <w:r>
        <w:rPr>
          <w:color w:val="333333"/>
        </w:rPr>
        <w:t>Update point categories if competency or behaviour focus areas have shifted</w:t>
      </w:r>
    </w:p>
    <w:p w14:paraId="41DA6D2D" w14:textId="77777777" w:rsidR="00664DDD" w:rsidRDefault="00000000">
      <w:pPr>
        <w:pStyle w:val="ListParagraph"/>
        <w:numPr>
          <w:ilvl w:val="0"/>
          <w:numId w:val="2"/>
        </w:numPr>
        <w:spacing w:before="40" w:after="40"/>
      </w:pPr>
      <w:r>
        <w:rPr>
          <w:color w:val="333333"/>
        </w:rPr>
        <w:t xml:space="preserve">Run a welcome-back school </w:t>
      </w:r>
      <w:proofErr w:type="gramStart"/>
      <w:r>
        <w:rPr>
          <w:color w:val="333333"/>
        </w:rPr>
        <w:t>notice</w:t>
      </w:r>
      <w:r>
        <w:rPr>
          <w:i/>
          <w:iCs/>
          <w:color w:val="888888"/>
        </w:rPr>
        <w:t xml:space="preserve">  —</w:t>
      </w:r>
      <w:proofErr w:type="gramEnd"/>
      <w:r>
        <w:rPr>
          <w:i/>
          <w:iCs/>
          <w:color w:val="888888"/>
        </w:rPr>
        <w:t xml:space="preserve"> Something brief and warm — 'Welcome back! You can start earning points from Day 1.'</w:t>
      </w:r>
    </w:p>
    <w:p w14:paraId="739B2DD0" w14:textId="77777777" w:rsidR="00664DDD" w:rsidRDefault="00000000">
      <w:pPr>
        <w:pStyle w:val="ListParagraph"/>
        <w:numPr>
          <w:ilvl w:val="0"/>
          <w:numId w:val="2"/>
        </w:numPr>
        <w:spacing w:before="40" w:after="40"/>
      </w:pPr>
      <w:r>
        <w:rPr>
          <w:color w:val="333333"/>
        </w:rPr>
        <w:t>Consider awarding 'Welcome Back' bonus points (</w:t>
      </w:r>
      <w:proofErr w:type="gramStart"/>
      <w:r>
        <w:rPr>
          <w:color w:val="333333"/>
        </w:rPr>
        <w:t>optional)</w:t>
      </w:r>
      <w:r>
        <w:rPr>
          <w:i/>
          <w:iCs/>
          <w:color w:val="888888"/>
        </w:rPr>
        <w:t xml:space="preserve">  —</w:t>
      </w:r>
      <w:proofErr w:type="gramEnd"/>
      <w:r>
        <w:rPr>
          <w:i/>
          <w:iCs/>
          <w:color w:val="888888"/>
        </w:rPr>
        <w:t xml:space="preserve"> A small bonus (e.g. 20–30 points) for all students on the first week</w:t>
      </w:r>
    </w:p>
    <w:p w14:paraId="233975EE" w14:textId="77777777" w:rsidR="00664DDD" w:rsidRDefault="00664DDD">
      <w:pPr>
        <w:spacing w:after="120"/>
      </w:pPr>
    </w:p>
    <w:p w14:paraId="6E6DFE8E" w14:textId="77777777" w:rsidR="00664DDD" w:rsidRDefault="00000000">
      <w:pPr>
        <w:pStyle w:val="Heading1"/>
      </w:pPr>
      <w:r>
        <w:t>Section 7 — Staff Communications</w:t>
      </w:r>
    </w:p>
    <w:p w14:paraId="0CCB784A" w14:textId="77777777" w:rsidR="00664DDD" w:rsidRDefault="00000000">
      <w:pPr>
        <w:spacing w:before="80" w:after="100"/>
      </w:pPr>
      <w:r>
        <w:rPr>
          <w:b/>
          <w:bCs/>
          <w:color w:val="888888"/>
          <w:sz w:val="18"/>
          <w:szCs w:val="18"/>
        </w:rPr>
        <w:t>Timeline: Week 1–2 of new year (staff days)</w:t>
      </w:r>
    </w:p>
    <w:p w14:paraId="74D2552B" w14:textId="77777777" w:rsidR="00664DDD" w:rsidRDefault="00000000">
      <w:pPr>
        <w:spacing w:before="80" w:after="120"/>
      </w:pPr>
      <w:r>
        <w:rPr>
          <w:color w:val="333333"/>
        </w:rPr>
        <w:t>New staff need to be onboarded before students arrive, and returning staff often benefit from a brief reminder at the start of the year.</w:t>
      </w:r>
    </w:p>
    <w:p w14:paraId="441A4BDB" w14:textId="77777777" w:rsidR="00664DDD" w:rsidRDefault="00000000">
      <w:pPr>
        <w:pStyle w:val="Heading2"/>
      </w:pPr>
      <w:r>
        <w:t>Staff Onboarding &amp; Communications</w:t>
      </w:r>
    </w:p>
    <w:p w14:paraId="3FDCE680" w14:textId="75DFDAF6" w:rsidR="00664DDD" w:rsidRDefault="00000000">
      <w:pPr>
        <w:pStyle w:val="ListParagraph"/>
        <w:numPr>
          <w:ilvl w:val="0"/>
          <w:numId w:val="2"/>
        </w:numPr>
        <w:spacing w:before="40" w:after="40"/>
      </w:pPr>
      <w:r>
        <w:rPr>
          <w:color w:val="333333"/>
        </w:rPr>
        <w:lastRenderedPageBreak/>
        <w:t xml:space="preserve">Create accounts and onboard any new teaching or admin staff added over the </w:t>
      </w:r>
      <w:proofErr w:type="gramStart"/>
      <w:r>
        <w:rPr>
          <w:color w:val="333333"/>
        </w:rPr>
        <w:t>break</w:t>
      </w:r>
      <w:r>
        <w:rPr>
          <w:i/>
          <w:iCs/>
          <w:color w:val="888888"/>
        </w:rPr>
        <w:t xml:space="preserve">  —</w:t>
      </w:r>
      <w:proofErr w:type="gramEnd"/>
      <w:r>
        <w:rPr>
          <w:i/>
          <w:iCs/>
          <w:color w:val="888888"/>
        </w:rPr>
        <w:t xml:space="preserve"> Admin → </w:t>
      </w:r>
      <w:r w:rsidR="0012396A">
        <w:rPr>
          <w:i/>
          <w:iCs/>
          <w:color w:val="888888"/>
        </w:rPr>
        <w:t>Usera</w:t>
      </w:r>
      <w:r>
        <w:rPr>
          <w:i/>
          <w:iCs/>
          <w:color w:val="888888"/>
        </w:rPr>
        <w:t xml:space="preserve"> → Add </w:t>
      </w:r>
      <w:r w:rsidR="0012396A">
        <w:rPr>
          <w:i/>
          <w:iCs/>
          <w:color w:val="888888"/>
        </w:rPr>
        <w:t>User</w:t>
      </w:r>
    </w:p>
    <w:p w14:paraId="1883A374" w14:textId="77777777" w:rsidR="00664DDD" w:rsidRDefault="00000000">
      <w:pPr>
        <w:pStyle w:val="ListParagraph"/>
        <w:numPr>
          <w:ilvl w:val="0"/>
          <w:numId w:val="2"/>
        </w:numPr>
        <w:spacing w:before="40" w:after="40"/>
      </w:pPr>
      <w:r>
        <w:rPr>
          <w:color w:val="333333"/>
        </w:rPr>
        <w:t>Send all staff a reminder email about AchievoEDU with the direct login link</w:t>
      </w:r>
    </w:p>
    <w:p w14:paraId="0D2262A6" w14:textId="77777777" w:rsidR="00664DDD" w:rsidRDefault="00000000">
      <w:pPr>
        <w:pStyle w:val="ListParagraph"/>
        <w:numPr>
          <w:ilvl w:val="0"/>
          <w:numId w:val="2"/>
        </w:numPr>
        <w:spacing w:before="40" w:after="40"/>
      </w:pPr>
      <w:r>
        <w:rPr>
          <w:color w:val="333333"/>
        </w:rPr>
        <w:t xml:space="preserve">Include AchievoEDU in your first staff meeting agenda (5 minutes is </w:t>
      </w:r>
      <w:proofErr w:type="gramStart"/>
      <w:r>
        <w:rPr>
          <w:color w:val="333333"/>
        </w:rPr>
        <w:t>sufficient)</w:t>
      </w:r>
      <w:r>
        <w:rPr>
          <w:i/>
          <w:iCs/>
          <w:color w:val="888888"/>
        </w:rPr>
        <w:t xml:space="preserve">  —</w:t>
      </w:r>
      <w:proofErr w:type="gramEnd"/>
      <w:r>
        <w:rPr>
          <w:i/>
          <w:iCs/>
          <w:color w:val="888888"/>
        </w:rPr>
        <w:t xml:space="preserve"> Brief reminder of how to award points and any changes for this year</w:t>
      </w:r>
    </w:p>
    <w:p w14:paraId="7B2F350C" w14:textId="77777777" w:rsidR="00664DDD" w:rsidRDefault="00000000">
      <w:pPr>
        <w:pStyle w:val="ListParagraph"/>
        <w:numPr>
          <w:ilvl w:val="0"/>
          <w:numId w:val="2"/>
        </w:numPr>
        <w:spacing w:before="40" w:after="40"/>
      </w:pPr>
      <w:r>
        <w:rPr>
          <w:color w:val="333333"/>
        </w:rPr>
        <w:t>Update staff class assignments in the admin panel to match the new timetable</w:t>
      </w:r>
    </w:p>
    <w:p w14:paraId="5D12F6C8" w14:textId="77777777" w:rsidR="00664DDD" w:rsidRDefault="00000000">
      <w:pPr>
        <w:pStyle w:val="ListParagraph"/>
        <w:numPr>
          <w:ilvl w:val="0"/>
          <w:numId w:val="2"/>
        </w:numPr>
        <w:spacing w:before="40" w:after="40"/>
      </w:pPr>
      <w:r>
        <w:rPr>
          <w:color w:val="333333"/>
        </w:rPr>
        <w:t xml:space="preserve">Brief new staff individually, or pair them with an experienced staff </w:t>
      </w:r>
      <w:proofErr w:type="gramStart"/>
      <w:r>
        <w:rPr>
          <w:color w:val="333333"/>
        </w:rPr>
        <w:t>user</w:t>
      </w:r>
      <w:r>
        <w:rPr>
          <w:i/>
          <w:iCs/>
          <w:color w:val="888888"/>
        </w:rPr>
        <w:t xml:space="preserve">  —</w:t>
      </w:r>
      <w:proofErr w:type="gramEnd"/>
      <w:r>
        <w:rPr>
          <w:i/>
          <w:iCs/>
          <w:color w:val="888888"/>
        </w:rPr>
        <w:t xml:space="preserve"> Aim for new staff to feel confident awarding their first points within their first week</w:t>
      </w:r>
    </w:p>
    <w:p w14:paraId="3B924660" w14:textId="77777777" w:rsidR="00664DDD" w:rsidRDefault="00664DDD">
      <w:pPr>
        <w:spacing w:after="120"/>
      </w:pPr>
    </w:p>
    <w:p w14:paraId="75A2A40B" w14:textId="77777777" w:rsidR="00664DDD" w:rsidRDefault="00000000">
      <w:pPr>
        <w:pStyle w:val="Heading1"/>
      </w:pPr>
      <w:r>
        <w:t>Section 8 — New-Year Launch Confirmation</w:t>
      </w:r>
    </w:p>
    <w:p w14:paraId="7B7C2BA9" w14:textId="77777777" w:rsidR="00664DDD" w:rsidRDefault="00000000">
      <w:pPr>
        <w:spacing w:before="80" w:after="100"/>
      </w:pPr>
      <w:r>
        <w:rPr>
          <w:b/>
          <w:bCs/>
          <w:color w:val="888888"/>
          <w:sz w:val="18"/>
          <w:szCs w:val="18"/>
        </w:rPr>
        <w:t>Timeline: End of Week 2 of new year</w:t>
      </w:r>
    </w:p>
    <w:p w14:paraId="65A3E15D" w14:textId="77777777" w:rsidR="00664DDD" w:rsidRDefault="00000000">
      <w:pPr>
        <w:spacing w:before="80" w:after="120"/>
      </w:pPr>
      <w:r>
        <w:rPr>
          <w:color w:val="333333"/>
        </w:rPr>
        <w:t>By the end of the second week of the new year, run through this final confirmation checklist to ensure the rollover is complete and the platform is operating normally.</w:t>
      </w:r>
    </w:p>
    <w:p w14:paraId="5B098713" w14:textId="77777777" w:rsidR="00664DDD" w:rsidRDefault="00000000">
      <w:pPr>
        <w:pStyle w:val="Heading2"/>
      </w:pPr>
      <w:r>
        <w:t>Launch Confirmation</w:t>
      </w:r>
    </w:p>
    <w:p w14:paraId="178FB906" w14:textId="77777777" w:rsidR="00664DDD" w:rsidRDefault="00000000">
      <w:pPr>
        <w:pStyle w:val="ListParagraph"/>
        <w:numPr>
          <w:ilvl w:val="0"/>
          <w:numId w:val="2"/>
        </w:numPr>
        <w:spacing w:before="40" w:after="40"/>
      </w:pPr>
      <w:r>
        <w:rPr>
          <w:color w:val="333333"/>
        </w:rPr>
        <w:t>At least 80% of returning students can log in successfully</w:t>
      </w:r>
    </w:p>
    <w:p w14:paraId="7FB9DBD7" w14:textId="77777777" w:rsidR="00664DDD" w:rsidRDefault="00000000">
      <w:pPr>
        <w:pStyle w:val="ListParagraph"/>
        <w:numPr>
          <w:ilvl w:val="0"/>
          <w:numId w:val="2"/>
        </w:numPr>
        <w:spacing w:before="40" w:after="40"/>
      </w:pPr>
      <w:r>
        <w:rPr>
          <w:color w:val="333333"/>
        </w:rPr>
        <w:t>All new students have received their login credentials and at least 50% have logged in</w:t>
      </w:r>
    </w:p>
    <w:p w14:paraId="1833BDF2" w14:textId="77777777" w:rsidR="00664DDD" w:rsidRDefault="00000000">
      <w:pPr>
        <w:pStyle w:val="ListParagraph"/>
        <w:numPr>
          <w:ilvl w:val="0"/>
          <w:numId w:val="2"/>
        </w:numPr>
        <w:spacing w:before="40" w:after="40"/>
      </w:pPr>
      <w:r>
        <w:rPr>
          <w:color w:val="333333"/>
        </w:rPr>
        <w:t>At least one teacher has awarded points to students in the first week</w:t>
      </w:r>
    </w:p>
    <w:p w14:paraId="140AA3B1" w14:textId="77777777" w:rsidR="00664DDD" w:rsidRDefault="00000000">
      <w:pPr>
        <w:pStyle w:val="ListParagraph"/>
        <w:numPr>
          <w:ilvl w:val="0"/>
          <w:numId w:val="2"/>
        </w:numPr>
        <w:spacing w:before="40" w:after="40"/>
      </w:pPr>
      <w:r>
        <w:rPr>
          <w:color w:val="333333"/>
        </w:rPr>
        <w:t>Reward Store has 8 or more active items available</w:t>
      </w:r>
    </w:p>
    <w:p w14:paraId="7736684E" w14:textId="77777777" w:rsidR="00664DDD" w:rsidRDefault="00000000">
      <w:pPr>
        <w:pStyle w:val="ListParagraph"/>
        <w:numPr>
          <w:ilvl w:val="0"/>
          <w:numId w:val="2"/>
        </w:numPr>
        <w:spacing w:before="40" w:after="40"/>
      </w:pPr>
      <w:r>
        <w:rPr>
          <w:color w:val="333333"/>
        </w:rPr>
        <w:t>First school notice for the new year has been posted</w:t>
      </w:r>
    </w:p>
    <w:p w14:paraId="7D4C8293" w14:textId="77777777" w:rsidR="00664DDD" w:rsidRDefault="00000000">
      <w:pPr>
        <w:pStyle w:val="ListParagraph"/>
        <w:numPr>
          <w:ilvl w:val="0"/>
          <w:numId w:val="2"/>
        </w:numPr>
        <w:spacing w:before="40" w:after="40"/>
      </w:pPr>
      <w:r>
        <w:rPr>
          <w:color w:val="333333"/>
        </w:rPr>
        <w:t xml:space="preserve">Wellbeing check-ins are running as expected (Plus/Pro </w:t>
      </w:r>
      <w:proofErr w:type="gramStart"/>
      <w:r>
        <w:rPr>
          <w:color w:val="333333"/>
        </w:rPr>
        <w:t>plans)</w:t>
      </w:r>
      <w:r>
        <w:rPr>
          <w:i/>
          <w:iCs/>
          <w:color w:val="888888"/>
        </w:rPr>
        <w:t xml:space="preserve">  —</w:t>
      </w:r>
      <w:proofErr w:type="gramEnd"/>
      <w:r>
        <w:rPr>
          <w:i/>
          <w:iCs/>
          <w:color w:val="888888"/>
        </w:rPr>
        <w:t xml:space="preserve"> Confirm at least one full school day of check-in data has been collected</w:t>
      </w:r>
    </w:p>
    <w:p w14:paraId="05B16086" w14:textId="4DC8481C" w:rsidR="00664DDD" w:rsidRDefault="00664DDD">
      <w:pPr>
        <w:spacing w:before="200"/>
      </w:pPr>
    </w:p>
    <w:sectPr w:rsidR="00664DDD">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90261" w14:textId="77777777" w:rsidR="00EE70F4" w:rsidRDefault="00EE70F4" w:rsidP="005A055A">
      <w:r>
        <w:separator/>
      </w:r>
    </w:p>
  </w:endnote>
  <w:endnote w:type="continuationSeparator" w:id="0">
    <w:p w14:paraId="58BE1CE5" w14:textId="77777777" w:rsidR="00EE70F4" w:rsidRDefault="00EE70F4" w:rsidP="005A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5A055A" w14:paraId="1EE0D1C3" w14:textId="77777777" w:rsidTr="0011137B">
      <w:tc>
        <w:tcPr>
          <w:tcW w:w="312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tcPr>
        <w:p w14:paraId="39487A9C" w14:textId="77777777" w:rsidR="005A055A" w:rsidRDefault="005A055A" w:rsidP="005A055A">
          <w:pPr>
            <w:spacing w:before="50" w:after="50"/>
          </w:pPr>
          <w:r>
            <w:rPr>
              <w:color w:val="888888"/>
              <w:sz w:val="16"/>
              <w:szCs w:val="16"/>
            </w:rPr>
            <w:t>www.achievoedu.com.au</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tcPr>
        <w:p w14:paraId="2C9473F0" w14:textId="77777777" w:rsidR="005A055A" w:rsidRDefault="005A055A" w:rsidP="005A055A">
          <w:pPr>
            <w:spacing w:before="50" w:after="50"/>
            <w:jc w:val="center"/>
          </w:pPr>
          <w:r>
            <w:rPr>
              <w:color w:val="888888"/>
              <w:sz w:val="16"/>
              <w:szCs w:val="16"/>
            </w:rPr>
            <w:t xml:space="preserve">Confidential — </w:t>
          </w:r>
          <w:proofErr w:type="spellStart"/>
          <w:r>
            <w:rPr>
              <w:color w:val="888888"/>
              <w:sz w:val="16"/>
              <w:szCs w:val="16"/>
            </w:rPr>
            <w:t>AchievoEDU</w:t>
          </w:r>
          <w:proofErr w:type="spellEnd"/>
          <w:r>
            <w:rPr>
              <w:color w:val="888888"/>
              <w:sz w:val="16"/>
              <w:szCs w:val="16"/>
            </w:rPr>
            <w:t xml:space="preserve"> PTY LTD</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tcPr>
        <w:p w14:paraId="56308811" w14:textId="77777777" w:rsidR="005A055A" w:rsidRDefault="005A055A" w:rsidP="005A055A">
          <w:pPr>
            <w:spacing w:before="50" w:after="50"/>
            <w:jc w:val="right"/>
          </w:pPr>
          <w:r>
            <w:rPr>
              <w:color w:val="888888"/>
              <w:sz w:val="16"/>
              <w:szCs w:val="16"/>
            </w:rPr>
            <w:t xml:space="preserve">Page </w:t>
          </w:r>
          <w:r>
            <w:rPr>
              <w:color w:val="888888"/>
              <w:sz w:val="16"/>
              <w:szCs w:val="16"/>
            </w:rPr>
            <w:fldChar w:fldCharType="begin"/>
          </w:r>
          <w:r>
            <w:rPr>
              <w:color w:val="888888"/>
              <w:sz w:val="16"/>
              <w:szCs w:val="16"/>
            </w:rPr>
            <w:instrText>PAGE</w:instrText>
          </w:r>
          <w:r>
            <w:rPr>
              <w:color w:val="888888"/>
              <w:sz w:val="16"/>
              <w:szCs w:val="16"/>
            </w:rPr>
            <w:fldChar w:fldCharType="separate"/>
          </w:r>
          <w:r>
            <w:rPr>
              <w:noProof/>
              <w:color w:val="888888"/>
              <w:sz w:val="16"/>
              <w:szCs w:val="16"/>
            </w:rPr>
            <w:t>1</w:t>
          </w:r>
          <w:r>
            <w:rPr>
              <w:color w:val="888888"/>
              <w:sz w:val="16"/>
              <w:szCs w:val="16"/>
            </w:rPr>
            <w:fldChar w:fldCharType="end"/>
          </w:r>
        </w:p>
      </w:tc>
    </w:tr>
  </w:tbl>
  <w:p w14:paraId="08053AEE" w14:textId="77777777" w:rsidR="005A055A" w:rsidRDefault="005A0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733FE" w14:textId="77777777" w:rsidR="00EE70F4" w:rsidRDefault="00EE70F4" w:rsidP="005A055A">
      <w:r>
        <w:separator/>
      </w:r>
    </w:p>
  </w:footnote>
  <w:footnote w:type="continuationSeparator" w:id="0">
    <w:p w14:paraId="2D3BEE8F" w14:textId="77777777" w:rsidR="00EE70F4" w:rsidRDefault="00EE70F4" w:rsidP="005A0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5A055A" w14:paraId="3F72C25C" w14:textId="77777777" w:rsidTr="0011137B">
      <w:tc>
        <w:tcPr>
          <w:tcW w:w="468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tcPr>
        <w:p w14:paraId="28F13BDD" w14:textId="77777777" w:rsidR="005A055A" w:rsidRDefault="005A055A" w:rsidP="005A055A">
          <w:pPr>
            <w:spacing w:before="50" w:after="50"/>
          </w:pPr>
          <w:proofErr w:type="spellStart"/>
          <w:r>
            <w:rPr>
              <w:b/>
              <w:bCs/>
              <w:color w:val="030617"/>
              <w:sz w:val="24"/>
              <w:szCs w:val="24"/>
            </w:rPr>
            <w:t>AchievoEDU</w:t>
          </w:r>
          <w:proofErr w:type="spellEnd"/>
          <w:r>
            <w:rPr>
              <w:b/>
              <w:bCs/>
              <w:color w:val="030617"/>
              <w:sz w:val="24"/>
              <w:szCs w:val="24"/>
            </w:rPr>
            <w:t xml:space="preserve"> PTY LTD</w:t>
          </w:r>
        </w:p>
        <w:p w14:paraId="499244CF" w14:textId="77777777" w:rsidR="005A055A" w:rsidRDefault="005A055A" w:rsidP="005A055A">
          <w:pPr>
            <w:spacing w:before="50" w:after="50"/>
          </w:pPr>
          <w:r>
            <w:rPr>
              <w:color w:val="888888"/>
              <w:sz w:val="17"/>
              <w:szCs w:val="17"/>
            </w:rPr>
            <w:t>Reward Success. Inspire Growth.</w:t>
          </w:r>
        </w:p>
      </w:tc>
      <w:tc>
        <w:tcPr>
          <w:tcW w:w="468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tcPr>
        <w:p w14:paraId="0B668388" w14:textId="095E7FB7" w:rsidR="005A055A" w:rsidRDefault="005A055A" w:rsidP="005A055A">
          <w:pPr>
            <w:spacing w:before="50" w:after="50"/>
            <w:jc w:val="right"/>
          </w:pPr>
          <w:r>
            <w:rPr>
              <w:b/>
              <w:bCs/>
              <w:color w:val="1A96BF"/>
              <w:sz w:val="26"/>
              <w:szCs w:val="26"/>
            </w:rPr>
            <w:t>End of Year Checklist</w:t>
          </w:r>
        </w:p>
        <w:p w14:paraId="76D0B312" w14:textId="751FBA45" w:rsidR="005A055A" w:rsidRDefault="005A055A" w:rsidP="005A055A">
          <w:pPr>
            <w:spacing w:before="50" w:after="50"/>
            <w:jc w:val="right"/>
          </w:pPr>
          <w:proofErr w:type="spellStart"/>
          <w:r>
            <w:rPr>
              <w:color w:val="888888"/>
              <w:sz w:val="17"/>
              <w:szCs w:val="17"/>
            </w:rPr>
            <w:t>AchievoEDU</w:t>
          </w:r>
          <w:proofErr w:type="spellEnd"/>
          <w:r>
            <w:rPr>
              <w:color w:val="888888"/>
              <w:sz w:val="17"/>
              <w:szCs w:val="17"/>
            </w:rPr>
            <w:t xml:space="preserve"> Platform Rollover</w:t>
          </w:r>
        </w:p>
      </w:tc>
    </w:tr>
  </w:tbl>
  <w:p w14:paraId="6B8502B9" w14:textId="77777777" w:rsidR="005A055A" w:rsidRDefault="005A05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2EA6"/>
    <w:multiLevelType w:val="hybridMultilevel"/>
    <w:tmpl w:val="C0949A6A"/>
    <w:lvl w:ilvl="0" w:tplc="66009E8C">
      <w:start w:val="1"/>
      <w:numFmt w:val="bullet"/>
      <w:lvlText w:val="●"/>
      <w:lvlJc w:val="left"/>
      <w:pPr>
        <w:ind w:left="720" w:hanging="360"/>
      </w:pPr>
    </w:lvl>
    <w:lvl w:ilvl="1" w:tplc="DADA557C">
      <w:start w:val="1"/>
      <w:numFmt w:val="bullet"/>
      <w:lvlText w:val="○"/>
      <w:lvlJc w:val="left"/>
      <w:pPr>
        <w:ind w:left="1440" w:hanging="360"/>
      </w:pPr>
    </w:lvl>
    <w:lvl w:ilvl="2" w:tplc="F6E8D8C8">
      <w:start w:val="1"/>
      <w:numFmt w:val="bullet"/>
      <w:lvlText w:val="■"/>
      <w:lvlJc w:val="left"/>
      <w:pPr>
        <w:ind w:left="2160" w:hanging="360"/>
      </w:pPr>
    </w:lvl>
    <w:lvl w:ilvl="3" w:tplc="00EA9214">
      <w:start w:val="1"/>
      <w:numFmt w:val="bullet"/>
      <w:lvlText w:val="●"/>
      <w:lvlJc w:val="left"/>
      <w:pPr>
        <w:ind w:left="2880" w:hanging="360"/>
      </w:pPr>
    </w:lvl>
    <w:lvl w:ilvl="4" w:tplc="8788E2D2">
      <w:start w:val="1"/>
      <w:numFmt w:val="bullet"/>
      <w:lvlText w:val="○"/>
      <w:lvlJc w:val="left"/>
      <w:pPr>
        <w:ind w:left="3600" w:hanging="360"/>
      </w:pPr>
    </w:lvl>
    <w:lvl w:ilvl="5" w:tplc="2D6E5D42">
      <w:start w:val="1"/>
      <w:numFmt w:val="bullet"/>
      <w:lvlText w:val="■"/>
      <w:lvlJc w:val="left"/>
      <w:pPr>
        <w:ind w:left="4320" w:hanging="360"/>
      </w:pPr>
    </w:lvl>
    <w:lvl w:ilvl="6" w:tplc="1A0E087C">
      <w:start w:val="1"/>
      <w:numFmt w:val="bullet"/>
      <w:lvlText w:val="●"/>
      <w:lvlJc w:val="left"/>
      <w:pPr>
        <w:ind w:left="5040" w:hanging="360"/>
      </w:pPr>
    </w:lvl>
    <w:lvl w:ilvl="7" w:tplc="DDB64954">
      <w:start w:val="1"/>
      <w:numFmt w:val="bullet"/>
      <w:lvlText w:val="●"/>
      <w:lvlJc w:val="left"/>
      <w:pPr>
        <w:ind w:left="5760" w:hanging="360"/>
      </w:pPr>
    </w:lvl>
    <w:lvl w:ilvl="8" w:tplc="7B4EFC94">
      <w:start w:val="1"/>
      <w:numFmt w:val="bullet"/>
      <w:lvlText w:val="●"/>
      <w:lvlJc w:val="left"/>
      <w:pPr>
        <w:ind w:left="6480" w:hanging="360"/>
      </w:pPr>
    </w:lvl>
  </w:abstractNum>
  <w:abstractNum w:abstractNumId="1" w15:restartNumberingAfterBreak="0">
    <w:nsid w:val="429B76B9"/>
    <w:multiLevelType w:val="hybridMultilevel"/>
    <w:tmpl w:val="86D2BA2A"/>
    <w:lvl w:ilvl="0" w:tplc="6D442D56">
      <w:start w:val="1"/>
      <w:numFmt w:val="bullet"/>
      <w:lvlText w:val="☐"/>
      <w:lvlJc w:val="left"/>
      <w:pPr>
        <w:ind w:left="720" w:hanging="360"/>
      </w:pPr>
      <w:rPr>
        <w:color w:val="000000" w:themeColor="text1"/>
      </w:rPr>
    </w:lvl>
    <w:lvl w:ilvl="1" w:tplc="5100FCE0">
      <w:numFmt w:val="decimal"/>
      <w:lvlText w:val=""/>
      <w:lvlJc w:val="left"/>
    </w:lvl>
    <w:lvl w:ilvl="2" w:tplc="BAB421A8">
      <w:numFmt w:val="decimal"/>
      <w:lvlText w:val=""/>
      <w:lvlJc w:val="left"/>
    </w:lvl>
    <w:lvl w:ilvl="3" w:tplc="7CCE55FC">
      <w:numFmt w:val="decimal"/>
      <w:lvlText w:val=""/>
      <w:lvlJc w:val="left"/>
    </w:lvl>
    <w:lvl w:ilvl="4" w:tplc="0BE0FFCC">
      <w:numFmt w:val="decimal"/>
      <w:lvlText w:val=""/>
      <w:lvlJc w:val="left"/>
    </w:lvl>
    <w:lvl w:ilvl="5" w:tplc="C7688324">
      <w:numFmt w:val="decimal"/>
      <w:lvlText w:val=""/>
      <w:lvlJc w:val="left"/>
    </w:lvl>
    <w:lvl w:ilvl="6" w:tplc="72082446">
      <w:numFmt w:val="decimal"/>
      <w:lvlText w:val=""/>
      <w:lvlJc w:val="left"/>
    </w:lvl>
    <w:lvl w:ilvl="7" w:tplc="08BE9E3A">
      <w:numFmt w:val="decimal"/>
      <w:lvlText w:val=""/>
      <w:lvlJc w:val="left"/>
    </w:lvl>
    <w:lvl w:ilvl="8" w:tplc="95AC94A8">
      <w:numFmt w:val="decimal"/>
      <w:lvlText w:val=""/>
      <w:lvlJc w:val="left"/>
    </w:lvl>
  </w:abstractNum>
  <w:abstractNum w:abstractNumId="2" w15:restartNumberingAfterBreak="0">
    <w:nsid w:val="6D2C7E94"/>
    <w:multiLevelType w:val="hybridMultilevel"/>
    <w:tmpl w:val="ABE293D6"/>
    <w:lvl w:ilvl="0" w:tplc="23305122">
      <w:start w:val="1"/>
      <w:numFmt w:val="bullet"/>
      <w:lvlText w:val="•"/>
      <w:lvlJc w:val="left"/>
      <w:pPr>
        <w:ind w:left="720" w:hanging="360"/>
      </w:pPr>
    </w:lvl>
    <w:lvl w:ilvl="1" w:tplc="0E1CA164">
      <w:numFmt w:val="decimal"/>
      <w:lvlText w:val=""/>
      <w:lvlJc w:val="left"/>
    </w:lvl>
    <w:lvl w:ilvl="2" w:tplc="E2A09F8C">
      <w:numFmt w:val="decimal"/>
      <w:lvlText w:val=""/>
      <w:lvlJc w:val="left"/>
    </w:lvl>
    <w:lvl w:ilvl="3" w:tplc="36CC7A86">
      <w:numFmt w:val="decimal"/>
      <w:lvlText w:val=""/>
      <w:lvlJc w:val="left"/>
    </w:lvl>
    <w:lvl w:ilvl="4" w:tplc="C45C80FA">
      <w:numFmt w:val="decimal"/>
      <w:lvlText w:val=""/>
      <w:lvlJc w:val="left"/>
    </w:lvl>
    <w:lvl w:ilvl="5" w:tplc="77F69DA6">
      <w:numFmt w:val="decimal"/>
      <w:lvlText w:val=""/>
      <w:lvlJc w:val="left"/>
    </w:lvl>
    <w:lvl w:ilvl="6" w:tplc="8A8C8226">
      <w:numFmt w:val="decimal"/>
      <w:lvlText w:val=""/>
      <w:lvlJc w:val="left"/>
    </w:lvl>
    <w:lvl w:ilvl="7" w:tplc="5B90FA54">
      <w:numFmt w:val="decimal"/>
      <w:lvlText w:val=""/>
      <w:lvlJc w:val="left"/>
    </w:lvl>
    <w:lvl w:ilvl="8" w:tplc="009496F2">
      <w:numFmt w:val="decimal"/>
      <w:lvlText w:val=""/>
      <w:lvlJc w:val="left"/>
    </w:lvl>
  </w:abstractNum>
  <w:abstractNum w:abstractNumId="3" w15:restartNumberingAfterBreak="0">
    <w:nsid w:val="6DFE775C"/>
    <w:multiLevelType w:val="hybridMultilevel"/>
    <w:tmpl w:val="24D2FCDE"/>
    <w:lvl w:ilvl="0" w:tplc="7C041700">
      <w:start w:val="1"/>
      <w:numFmt w:val="bullet"/>
      <w:lvlText w:val="☐"/>
      <w:lvlJc w:val="left"/>
      <w:pPr>
        <w:ind w:left="720" w:hanging="360"/>
      </w:pPr>
      <w:rPr>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0798107">
    <w:abstractNumId w:val="0"/>
    <w:lvlOverride w:ilvl="0">
      <w:startOverride w:val="1"/>
    </w:lvlOverride>
  </w:num>
  <w:num w:numId="2" w16cid:durableId="196050231">
    <w:abstractNumId w:val="1"/>
    <w:lvlOverride w:ilvl="0">
      <w:startOverride w:val="1"/>
    </w:lvlOverride>
  </w:num>
  <w:num w:numId="3" w16cid:durableId="657465917">
    <w:abstractNumId w:val="1"/>
  </w:num>
  <w:num w:numId="4" w16cid:durableId="545488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DDD"/>
    <w:rsid w:val="0012396A"/>
    <w:rsid w:val="0022676C"/>
    <w:rsid w:val="00295D35"/>
    <w:rsid w:val="003D14BC"/>
    <w:rsid w:val="00421F7E"/>
    <w:rsid w:val="005A055A"/>
    <w:rsid w:val="005D5101"/>
    <w:rsid w:val="00664DDD"/>
    <w:rsid w:val="00843520"/>
    <w:rsid w:val="00CC0741"/>
    <w:rsid w:val="00EE70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CF85C"/>
  <w15:docId w15:val="{5D66F6E4-73B7-4E90-AA57-8713414E4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1E9B8A"/>
      <w:sz w:val="36"/>
      <w:szCs w:val="36"/>
    </w:rPr>
  </w:style>
  <w:style w:type="paragraph" w:styleId="Heading2">
    <w:name w:val="heading 2"/>
    <w:uiPriority w:val="9"/>
    <w:unhideWhenUsed/>
    <w:qFormat/>
    <w:pPr>
      <w:spacing w:before="200" w:after="100"/>
      <w:outlineLvl w:val="1"/>
    </w:pPr>
    <w:rPr>
      <w:b/>
      <w:bCs/>
      <w:color w:val="1B2A4A"/>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A055A"/>
    <w:pPr>
      <w:tabs>
        <w:tab w:val="center" w:pos="4513"/>
        <w:tab w:val="right" w:pos="9026"/>
      </w:tabs>
    </w:pPr>
  </w:style>
  <w:style w:type="character" w:customStyle="1" w:styleId="HeaderChar">
    <w:name w:val="Header Char"/>
    <w:basedOn w:val="DefaultParagraphFont"/>
    <w:link w:val="Header"/>
    <w:uiPriority w:val="99"/>
    <w:rsid w:val="005A055A"/>
  </w:style>
  <w:style w:type="paragraph" w:styleId="Footer">
    <w:name w:val="footer"/>
    <w:basedOn w:val="Normal"/>
    <w:link w:val="FooterChar"/>
    <w:uiPriority w:val="99"/>
    <w:unhideWhenUsed/>
    <w:rsid w:val="005A055A"/>
    <w:pPr>
      <w:tabs>
        <w:tab w:val="center" w:pos="4513"/>
        <w:tab w:val="right" w:pos="9026"/>
      </w:tabs>
    </w:pPr>
  </w:style>
  <w:style w:type="character" w:customStyle="1" w:styleId="FooterChar">
    <w:name w:val="Footer Char"/>
    <w:basedOn w:val="DefaultParagraphFont"/>
    <w:link w:val="Footer"/>
    <w:uiPriority w:val="99"/>
    <w:rsid w:val="005A0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1234</Words>
  <Characters>7038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NEWTON-SMITH, Lindsay</cp:lastModifiedBy>
  <cp:revision>3</cp:revision>
  <dcterms:created xsi:type="dcterms:W3CDTF">2026-04-23T23:13:00Z</dcterms:created>
  <dcterms:modified xsi:type="dcterms:W3CDTF">2026-04-23T23:19:00Z</dcterms:modified>
</cp:coreProperties>
</file>